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6C6" w:rsidRPr="0060152A" w:rsidRDefault="000546C6" w:rsidP="000546C6">
      <w:pPr>
        <w:pStyle w:val="3"/>
        <w:ind w:left="0"/>
        <w:jc w:val="left"/>
        <w:rPr>
          <w:noProof/>
          <w:lang w:val="ru-RU" w:eastAsia="ru-RU"/>
        </w:rPr>
      </w:pPr>
      <w:r>
        <w:rPr>
          <w:noProof/>
          <w:lang w:val="ru-RU" w:eastAsia="ru-RU"/>
        </w:rPr>
        <w:t xml:space="preserve">                                                       </w:t>
      </w:r>
      <w:r w:rsidR="00036361" w:rsidRPr="00DD44C6">
        <w:rPr>
          <w:noProof/>
          <w:lang w:val="ru-RU" w:eastAsia="ru-RU"/>
        </w:rPr>
        <w:t xml:space="preserve">  </w:t>
      </w:r>
      <w:r>
        <w:rPr>
          <w:noProof/>
          <w:lang w:val="ru-RU" w:eastAsia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 xml:space="preserve">                    </w:t>
      </w:r>
    </w:p>
    <w:p w:rsidR="000546C6" w:rsidRPr="00B43051" w:rsidRDefault="000546C6" w:rsidP="00B43051">
      <w:pPr>
        <w:pStyle w:val="a3"/>
        <w:ind w:left="-425"/>
        <w:rPr>
          <w:b/>
          <w:sz w:val="16"/>
          <w:szCs w:val="16"/>
        </w:rPr>
      </w:pPr>
      <w:r w:rsidRPr="00B43051">
        <w:rPr>
          <w:b/>
          <w:sz w:val="16"/>
          <w:szCs w:val="16"/>
        </w:rPr>
        <w:t>УКРАЇНА</w:t>
      </w:r>
    </w:p>
    <w:p w:rsidR="000546C6" w:rsidRPr="00B43051" w:rsidRDefault="00354CBE" w:rsidP="00B43051">
      <w:pPr>
        <w:pStyle w:val="1"/>
        <w:spacing w:line="240" w:lineRule="auto"/>
        <w:ind w:left="-425"/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="000546C6" w:rsidRPr="00B43051">
        <w:rPr>
          <w:sz w:val="16"/>
          <w:szCs w:val="16"/>
        </w:rPr>
        <w:t>МАЛИНСЬКА МІСЬКА  РАДА</w:t>
      </w:r>
      <w:r w:rsidR="00DD44C6">
        <w:rPr>
          <w:sz w:val="16"/>
          <w:szCs w:val="16"/>
        </w:rPr>
        <w:t xml:space="preserve">                                                          </w:t>
      </w:r>
    </w:p>
    <w:p w:rsidR="000546C6" w:rsidRDefault="000546C6" w:rsidP="00B43051">
      <w:pPr>
        <w:ind w:left="-425"/>
        <w:jc w:val="center"/>
        <w:rPr>
          <w:b/>
          <w:sz w:val="16"/>
          <w:szCs w:val="16"/>
        </w:rPr>
      </w:pPr>
      <w:r w:rsidRPr="00B43051">
        <w:rPr>
          <w:b/>
          <w:sz w:val="16"/>
          <w:szCs w:val="16"/>
        </w:rPr>
        <w:t>ЖИТОМИРСЬКОЇ ОБЛАСТІ</w:t>
      </w:r>
    </w:p>
    <w:p w:rsidR="00B43051" w:rsidRPr="00B43051" w:rsidRDefault="00B43051" w:rsidP="00B43051">
      <w:pPr>
        <w:ind w:left="-425"/>
        <w:jc w:val="center"/>
        <w:rPr>
          <w:b/>
          <w:sz w:val="16"/>
          <w:szCs w:val="16"/>
        </w:rPr>
      </w:pPr>
    </w:p>
    <w:p w:rsidR="000546C6" w:rsidRPr="00B2340D" w:rsidRDefault="000546C6" w:rsidP="000546C6">
      <w:pPr>
        <w:pStyle w:val="1"/>
        <w:rPr>
          <w:sz w:val="48"/>
          <w:szCs w:val="48"/>
        </w:rPr>
      </w:pPr>
      <w:r w:rsidRPr="00B2340D">
        <w:rPr>
          <w:sz w:val="48"/>
          <w:szCs w:val="48"/>
        </w:rPr>
        <w:t xml:space="preserve">Р І Ш Е Н </w:t>
      </w:r>
      <w:proofErr w:type="spellStart"/>
      <w:r w:rsidRPr="00B2340D">
        <w:rPr>
          <w:sz w:val="48"/>
          <w:szCs w:val="48"/>
        </w:rPr>
        <w:t>Н</w:t>
      </w:r>
      <w:proofErr w:type="spellEnd"/>
      <w:r w:rsidRPr="00B2340D">
        <w:rPr>
          <w:sz w:val="48"/>
          <w:szCs w:val="48"/>
        </w:rPr>
        <w:t xml:space="preserve"> Я</w:t>
      </w:r>
    </w:p>
    <w:p w:rsidR="000546C6" w:rsidRPr="00332D6F" w:rsidRDefault="000546C6" w:rsidP="000546C6">
      <w:pPr>
        <w:pStyle w:val="3"/>
        <w:ind w:left="0"/>
      </w:pPr>
      <w:r w:rsidRPr="00332D6F">
        <w:t>малинської МІСЬКОЇ ради</w:t>
      </w:r>
    </w:p>
    <w:p w:rsidR="00354CBE" w:rsidRPr="00BB187D" w:rsidRDefault="000546C6" w:rsidP="00354CBE">
      <w:pPr>
        <w:ind w:left="-425"/>
        <w:jc w:val="center"/>
        <w:rPr>
          <w:b/>
          <w:sz w:val="28"/>
        </w:rPr>
      </w:pPr>
      <w:r w:rsidRPr="00BB187D">
        <w:rPr>
          <w:b/>
          <w:sz w:val="28"/>
        </w:rPr>
        <w:t>(</w:t>
      </w:r>
      <w:r w:rsidR="009243AE" w:rsidRPr="00BB187D">
        <w:rPr>
          <w:b/>
          <w:sz w:val="28"/>
          <w:lang w:val="ru-RU"/>
        </w:rPr>
        <w:t>тридцять перша сесія сьомого скликання</w:t>
      </w:r>
      <w:r w:rsidR="00354CBE" w:rsidRPr="00BB187D">
        <w:rPr>
          <w:b/>
          <w:sz w:val="28"/>
        </w:rPr>
        <w:t>)</w:t>
      </w:r>
    </w:p>
    <w:p w:rsidR="00354CBE" w:rsidRDefault="00354CBE" w:rsidP="000546C6">
      <w:pPr>
        <w:jc w:val="both"/>
        <w:rPr>
          <w:b/>
          <w:sz w:val="28"/>
          <w:u w:val="single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C37C18" wp14:editId="727CAFB5">
                <wp:simplePos x="0" y="0"/>
                <wp:positionH relativeFrom="column">
                  <wp:posOffset>-41910</wp:posOffset>
                </wp:positionH>
                <wp:positionV relativeFrom="paragraph">
                  <wp:posOffset>90805</wp:posOffset>
                </wp:positionV>
                <wp:extent cx="600075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pt,7.15pt" to="469.2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</w:p>
    <w:p w:rsidR="000546C6" w:rsidRPr="00332D6F" w:rsidRDefault="000546C6" w:rsidP="000546C6">
      <w:pPr>
        <w:jc w:val="both"/>
        <w:rPr>
          <w:sz w:val="28"/>
        </w:rPr>
      </w:pPr>
      <w:r>
        <w:rPr>
          <w:b/>
          <w:sz w:val="28"/>
          <w:u w:val="single"/>
        </w:rPr>
        <w:t xml:space="preserve">від </w:t>
      </w:r>
      <w:r w:rsidR="00FE3E6A">
        <w:rPr>
          <w:b/>
          <w:sz w:val="28"/>
          <w:u w:val="single"/>
        </w:rPr>
        <w:t>17 лютого</w:t>
      </w:r>
      <w:r w:rsidR="009243AE">
        <w:rPr>
          <w:b/>
          <w:sz w:val="28"/>
          <w:u w:val="single"/>
          <w:lang w:val="ru-RU"/>
        </w:rPr>
        <w:t xml:space="preserve"> 2017</w:t>
      </w:r>
      <w:r w:rsidR="00E9461A">
        <w:rPr>
          <w:b/>
          <w:sz w:val="28"/>
          <w:u w:val="single"/>
          <w:lang w:val="ru-RU"/>
        </w:rPr>
        <w:t xml:space="preserve"> </w:t>
      </w:r>
      <w:r w:rsidRPr="00332D6F">
        <w:rPr>
          <w:b/>
          <w:sz w:val="28"/>
          <w:u w:val="single"/>
        </w:rPr>
        <w:t>р</w:t>
      </w:r>
      <w:r w:rsidR="00B43051">
        <w:rPr>
          <w:b/>
          <w:sz w:val="28"/>
          <w:u w:val="single"/>
        </w:rPr>
        <w:t>оку</w:t>
      </w:r>
      <w:r w:rsidR="009243AE">
        <w:rPr>
          <w:b/>
          <w:sz w:val="28"/>
          <w:u w:val="single"/>
        </w:rPr>
        <w:t xml:space="preserve"> №</w:t>
      </w:r>
      <w:r w:rsidR="00B2340D">
        <w:rPr>
          <w:b/>
          <w:sz w:val="28"/>
          <w:u w:val="single"/>
        </w:rPr>
        <w:t>21</w:t>
      </w:r>
    </w:p>
    <w:p w:rsidR="000546C6" w:rsidRDefault="000546C6" w:rsidP="00036361">
      <w:pPr>
        <w:jc w:val="both"/>
        <w:rPr>
          <w:sz w:val="28"/>
        </w:rPr>
      </w:pPr>
      <w:r w:rsidRPr="00332D6F">
        <w:rPr>
          <w:sz w:val="28"/>
        </w:rPr>
        <w:t xml:space="preserve">Про </w:t>
      </w:r>
      <w:r w:rsidR="00036361">
        <w:rPr>
          <w:sz w:val="28"/>
        </w:rPr>
        <w:t xml:space="preserve">надання дозволу на </w:t>
      </w:r>
    </w:p>
    <w:p w:rsidR="00036361" w:rsidRDefault="00036361" w:rsidP="00036361">
      <w:pPr>
        <w:jc w:val="both"/>
        <w:rPr>
          <w:sz w:val="28"/>
        </w:rPr>
      </w:pPr>
      <w:r>
        <w:rPr>
          <w:sz w:val="28"/>
        </w:rPr>
        <w:t xml:space="preserve">розроблення проекту землеустрою </w:t>
      </w:r>
    </w:p>
    <w:p w:rsidR="009243AE" w:rsidRDefault="007E6FEB" w:rsidP="000546C6">
      <w:pPr>
        <w:jc w:val="both"/>
        <w:rPr>
          <w:sz w:val="28"/>
        </w:rPr>
      </w:pPr>
      <w:r>
        <w:rPr>
          <w:sz w:val="28"/>
        </w:rPr>
        <w:t>по вул. Неманихіна</w:t>
      </w:r>
    </w:p>
    <w:p w:rsidR="000546C6" w:rsidRPr="00332D6F" w:rsidRDefault="000546C6" w:rsidP="000546C6">
      <w:pPr>
        <w:jc w:val="both"/>
      </w:pPr>
      <w:r w:rsidRPr="00332D6F">
        <w:rPr>
          <w:sz w:val="28"/>
        </w:rPr>
        <w:t xml:space="preserve"> </w:t>
      </w:r>
      <w:r w:rsidRPr="00332D6F">
        <w:t xml:space="preserve">          </w:t>
      </w:r>
    </w:p>
    <w:p w:rsidR="009243AE" w:rsidRDefault="000546C6" w:rsidP="000546C6">
      <w:pPr>
        <w:jc w:val="both"/>
        <w:rPr>
          <w:sz w:val="28"/>
          <w:szCs w:val="28"/>
        </w:rPr>
      </w:pPr>
      <w:r>
        <w:t xml:space="preserve">         </w:t>
      </w:r>
      <w:r w:rsidR="00EE74F0">
        <w:rPr>
          <w:sz w:val="28"/>
          <w:szCs w:val="28"/>
        </w:rPr>
        <w:t>Керуючись</w:t>
      </w:r>
      <w:r w:rsidR="00041CD7">
        <w:rPr>
          <w:sz w:val="28"/>
          <w:szCs w:val="28"/>
        </w:rPr>
        <w:t xml:space="preserve"> </w:t>
      </w:r>
      <w:r w:rsidR="000235CF">
        <w:rPr>
          <w:sz w:val="28"/>
          <w:szCs w:val="28"/>
        </w:rPr>
        <w:t>ст.</w:t>
      </w:r>
      <w:r w:rsidR="009243AE">
        <w:rPr>
          <w:sz w:val="28"/>
          <w:szCs w:val="28"/>
        </w:rPr>
        <w:t>ст</w:t>
      </w:r>
      <w:r w:rsidR="000235CF">
        <w:rPr>
          <w:sz w:val="28"/>
          <w:szCs w:val="28"/>
        </w:rPr>
        <w:t>.</w:t>
      </w:r>
      <w:r w:rsidR="009243AE">
        <w:rPr>
          <w:sz w:val="28"/>
          <w:szCs w:val="28"/>
        </w:rPr>
        <w:t xml:space="preserve"> </w:t>
      </w:r>
      <w:r w:rsidR="007E6FEB" w:rsidRPr="0030687A">
        <w:rPr>
          <w:sz w:val="28"/>
          <w:szCs w:val="28"/>
        </w:rPr>
        <w:t>50</w:t>
      </w:r>
      <w:r w:rsidR="00041CD7" w:rsidRPr="0030687A">
        <w:rPr>
          <w:sz w:val="28"/>
          <w:szCs w:val="28"/>
        </w:rPr>
        <w:t>,</w:t>
      </w:r>
      <w:r w:rsidR="009243AE" w:rsidRPr="0030687A">
        <w:rPr>
          <w:sz w:val="28"/>
          <w:szCs w:val="28"/>
        </w:rPr>
        <w:t>51</w:t>
      </w:r>
      <w:r w:rsidR="00041CD7" w:rsidRPr="0030687A">
        <w:rPr>
          <w:sz w:val="28"/>
          <w:szCs w:val="28"/>
        </w:rPr>
        <w:t xml:space="preserve">,52 Земельного кодексу України, </w:t>
      </w:r>
      <w:r w:rsidR="0030687A">
        <w:rPr>
          <w:sz w:val="28"/>
          <w:szCs w:val="28"/>
        </w:rPr>
        <w:t xml:space="preserve">п.34 </w:t>
      </w:r>
      <w:r w:rsidR="0030687A" w:rsidRPr="0030687A">
        <w:rPr>
          <w:sz w:val="28"/>
          <w:szCs w:val="28"/>
        </w:rPr>
        <w:t xml:space="preserve">ч.1 статті </w:t>
      </w:r>
      <w:r w:rsidRPr="0030687A">
        <w:rPr>
          <w:sz w:val="28"/>
          <w:szCs w:val="28"/>
        </w:rPr>
        <w:t xml:space="preserve">26 </w:t>
      </w:r>
      <w:r>
        <w:rPr>
          <w:sz w:val="28"/>
          <w:szCs w:val="28"/>
        </w:rPr>
        <w:t>Закону України «Про місцеве самоврядування в Україні</w:t>
      </w:r>
      <w:r w:rsidR="009243AE">
        <w:rPr>
          <w:sz w:val="28"/>
          <w:szCs w:val="28"/>
        </w:rPr>
        <w:t>»</w:t>
      </w:r>
      <w:r>
        <w:rPr>
          <w:sz w:val="28"/>
          <w:szCs w:val="28"/>
        </w:rPr>
        <w:t xml:space="preserve">, Законом України </w:t>
      </w:r>
      <w:r w:rsidRPr="00FD6A03">
        <w:rPr>
          <w:sz w:val="28"/>
          <w:szCs w:val="28"/>
        </w:rPr>
        <w:t>«</w:t>
      </w:r>
      <w:r>
        <w:rPr>
          <w:sz w:val="28"/>
          <w:szCs w:val="28"/>
        </w:rPr>
        <w:t>Про землеустрій</w:t>
      </w:r>
      <w:r w:rsidRPr="00FD6A03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C462FD">
        <w:rPr>
          <w:sz w:val="28"/>
          <w:szCs w:val="28"/>
        </w:rPr>
        <w:t xml:space="preserve"> </w:t>
      </w:r>
    </w:p>
    <w:p w:rsidR="0030687A" w:rsidRDefault="0030687A" w:rsidP="000546C6">
      <w:pPr>
        <w:jc w:val="both"/>
        <w:rPr>
          <w:sz w:val="28"/>
          <w:szCs w:val="28"/>
        </w:rPr>
      </w:pPr>
    </w:p>
    <w:p w:rsidR="000546C6" w:rsidRDefault="000546C6" w:rsidP="000546C6">
      <w:pPr>
        <w:jc w:val="both"/>
        <w:rPr>
          <w:sz w:val="28"/>
        </w:rPr>
      </w:pPr>
      <w:r w:rsidRPr="00C462FD">
        <w:rPr>
          <w:sz w:val="28"/>
        </w:rPr>
        <w:t>В</w:t>
      </w:r>
      <w:r w:rsidR="00C462FD">
        <w:rPr>
          <w:sz w:val="28"/>
        </w:rPr>
        <w:t>ИРІШИЛ</w:t>
      </w:r>
      <w:r w:rsidRPr="00C462FD">
        <w:rPr>
          <w:sz w:val="28"/>
        </w:rPr>
        <w:t>А:</w:t>
      </w:r>
    </w:p>
    <w:p w:rsidR="0030687A" w:rsidRPr="00C462FD" w:rsidRDefault="0030687A" w:rsidP="000546C6">
      <w:pPr>
        <w:jc w:val="both"/>
        <w:rPr>
          <w:sz w:val="28"/>
        </w:rPr>
      </w:pPr>
    </w:p>
    <w:p w:rsidR="007A1E46" w:rsidRPr="00C462FD" w:rsidRDefault="007A1E46" w:rsidP="000546C6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C462FD">
        <w:rPr>
          <w:sz w:val="28"/>
          <w:szCs w:val="28"/>
        </w:rPr>
        <w:t xml:space="preserve">Надати дозвіл на розроблення проекту землеустрою щодо організації меж </w:t>
      </w:r>
      <w:r w:rsidR="00036361" w:rsidRPr="00C462FD">
        <w:rPr>
          <w:sz w:val="28"/>
          <w:szCs w:val="28"/>
        </w:rPr>
        <w:t xml:space="preserve">територій </w:t>
      </w:r>
      <w:r w:rsidR="009243AE">
        <w:rPr>
          <w:sz w:val="28"/>
          <w:szCs w:val="28"/>
        </w:rPr>
        <w:t xml:space="preserve">земель </w:t>
      </w:r>
      <w:r w:rsidR="007E6FEB">
        <w:rPr>
          <w:sz w:val="28"/>
          <w:szCs w:val="28"/>
        </w:rPr>
        <w:t>рекреаційного призначення</w:t>
      </w:r>
      <w:r w:rsidRPr="00C462FD">
        <w:rPr>
          <w:sz w:val="28"/>
          <w:szCs w:val="28"/>
        </w:rPr>
        <w:t xml:space="preserve"> </w:t>
      </w:r>
      <w:r w:rsidRPr="00C462FD">
        <w:rPr>
          <w:color w:val="000000"/>
          <w:sz w:val="28"/>
          <w:szCs w:val="28"/>
        </w:rPr>
        <w:t>МАЛИНСЬК</w:t>
      </w:r>
      <w:r w:rsidR="009243AE">
        <w:rPr>
          <w:color w:val="000000"/>
          <w:sz w:val="28"/>
          <w:szCs w:val="28"/>
        </w:rPr>
        <w:t>І</w:t>
      </w:r>
      <w:r w:rsidR="007E6FEB">
        <w:rPr>
          <w:color w:val="000000"/>
          <w:sz w:val="28"/>
          <w:szCs w:val="28"/>
        </w:rPr>
        <w:t>Й МІСЬКІЙ РАДІ по вул. Неманихіна</w:t>
      </w:r>
      <w:r w:rsidR="009243AE">
        <w:rPr>
          <w:color w:val="000000"/>
          <w:sz w:val="28"/>
          <w:szCs w:val="28"/>
        </w:rPr>
        <w:t xml:space="preserve">, </w:t>
      </w:r>
      <w:r w:rsidRPr="00C462FD">
        <w:rPr>
          <w:color w:val="000000"/>
          <w:sz w:val="28"/>
          <w:szCs w:val="28"/>
        </w:rPr>
        <w:t xml:space="preserve">орієнтовною площею </w:t>
      </w:r>
      <w:r w:rsidR="009243AE">
        <w:rPr>
          <w:color w:val="000000"/>
          <w:sz w:val="28"/>
          <w:szCs w:val="28"/>
          <w:lang w:val="ru-RU"/>
        </w:rPr>
        <w:t xml:space="preserve">2,0 </w:t>
      </w:r>
      <w:r w:rsidR="009243AE">
        <w:rPr>
          <w:color w:val="000000"/>
          <w:sz w:val="28"/>
          <w:szCs w:val="28"/>
        </w:rPr>
        <w:t xml:space="preserve">га </w:t>
      </w:r>
      <w:r w:rsidRPr="00C462FD">
        <w:rPr>
          <w:color w:val="000000"/>
          <w:sz w:val="28"/>
          <w:szCs w:val="28"/>
        </w:rPr>
        <w:t xml:space="preserve"> для </w:t>
      </w:r>
      <w:r w:rsidR="007E6FEB">
        <w:rPr>
          <w:color w:val="000000"/>
          <w:sz w:val="28"/>
          <w:szCs w:val="28"/>
        </w:rPr>
        <w:t xml:space="preserve">організації відпочинку населення, туризму та проведення спортивних заходів за </w:t>
      </w:r>
      <w:r w:rsidRPr="00C462FD">
        <w:rPr>
          <w:color w:val="000000"/>
          <w:sz w:val="28"/>
          <w:szCs w:val="28"/>
        </w:rPr>
        <w:t xml:space="preserve">рахунок земель </w:t>
      </w:r>
      <w:r w:rsidR="00A5226A">
        <w:rPr>
          <w:color w:val="000000"/>
          <w:sz w:val="28"/>
          <w:szCs w:val="28"/>
        </w:rPr>
        <w:t>загального користування</w:t>
      </w:r>
      <w:r w:rsidRPr="00C462FD">
        <w:rPr>
          <w:color w:val="000000"/>
          <w:sz w:val="28"/>
          <w:szCs w:val="28"/>
        </w:rPr>
        <w:t xml:space="preserve"> для подальшого оформлен</w:t>
      </w:r>
      <w:r w:rsidR="000235CF" w:rsidRPr="00FE3E6A">
        <w:rPr>
          <w:sz w:val="28"/>
          <w:szCs w:val="28"/>
        </w:rPr>
        <w:t>н</w:t>
      </w:r>
      <w:r w:rsidRPr="00C462FD">
        <w:rPr>
          <w:color w:val="000000"/>
          <w:sz w:val="28"/>
          <w:szCs w:val="28"/>
        </w:rPr>
        <w:t>я права власності на земельну ділянку</w:t>
      </w:r>
      <w:r w:rsidR="000546C6" w:rsidRPr="00C462FD">
        <w:rPr>
          <w:color w:val="000000"/>
          <w:sz w:val="28"/>
          <w:szCs w:val="28"/>
        </w:rPr>
        <w:t>.</w:t>
      </w:r>
    </w:p>
    <w:p w:rsidR="00036361" w:rsidRDefault="00036361" w:rsidP="00036361">
      <w:pPr>
        <w:jc w:val="both"/>
        <w:rPr>
          <w:b/>
          <w:color w:val="000000"/>
          <w:sz w:val="28"/>
          <w:szCs w:val="28"/>
        </w:rPr>
      </w:pPr>
    </w:p>
    <w:p w:rsidR="00C462FD" w:rsidRDefault="00C462FD" w:rsidP="00036361">
      <w:pPr>
        <w:rPr>
          <w:b/>
          <w:color w:val="000000"/>
          <w:sz w:val="28"/>
          <w:szCs w:val="28"/>
        </w:rPr>
      </w:pPr>
    </w:p>
    <w:p w:rsidR="00A5226A" w:rsidRDefault="00A5226A" w:rsidP="00036361">
      <w:pPr>
        <w:rPr>
          <w:b/>
          <w:color w:val="000000"/>
          <w:sz w:val="28"/>
          <w:szCs w:val="28"/>
        </w:rPr>
      </w:pPr>
    </w:p>
    <w:p w:rsidR="00A5226A" w:rsidRDefault="00A5226A" w:rsidP="00036361">
      <w:pPr>
        <w:rPr>
          <w:b/>
          <w:color w:val="000000"/>
          <w:sz w:val="28"/>
          <w:szCs w:val="28"/>
        </w:rPr>
      </w:pPr>
    </w:p>
    <w:p w:rsidR="00036361" w:rsidRDefault="00036361" w:rsidP="00036361">
      <w:pPr>
        <w:rPr>
          <w:color w:val="000000"/>
          <w:sz w:val="28"/>
          <w:szCs w:val="28"/>
        </w:rPr>
      </w:pPr>
      <w:r w:rsidRPr="0015161E">
        <w:rPr>
          <w:color w:val="000000"/>
          <w:sz w:val="28"/>
          <w:szCs w:val="28"/>
        </w:rPr>
        <w:t xml:space="preserve">Міський голова                                                                       </w:t>
      </w:r>
      <w:r w:rsidR="00C462FD">
        <w:rPr>
          <w:color w:val="000000"/>
          <w:sz w:val="28"/>
          <w:szCs w:val="28"/>
        </w:rPr>
        <w:t xml:space="preserve">     </w:t>
      </w:r>
      <w:r w:rsidR="007E6FEB">
        <w:rPr>
          <w:color w:val="000000"/>
          <w:sz w:val="28"/>
          <w:szCs w:val="28"/>
        </w:rPr>
        <w:t>О.Г. Шостак</w:t>
      </w:r>
    </w:p>
    <w:p w:rsidR="00FE3E6A" w:rsidRDefault="00FE3E6A" w:rsidP="00036361">
      <w:pPr>
        <w:rPr>
          <w:color w:val="000000"/>
          <w:sz w:val="28"/>
          <w:szCs w:val="28"/>
        </w:rPr>
      </w:pPr>
    </w:p>
    <w:p w:rsidR="00FE3E6A" w:rsidRDefault="00FE3E6A" w:rsidP="00036361">
      <w:pPr>
        <w:rPr>
          <w:color w:val="000000"/>
          <w:sz w:val="28"/>
          <w:szCs w:val="28"/>
        </w:rPr>
      </w:pPr>
    </w:p>
    <w:p w:rsidR="00036361" w:rsidRPr="00036361" w:rsidRDefault="00036361" w:rsidP="00036361">
      <w:pPr>
        <w:rPr>
          <w:color w:val="000000"/>
          <w:sz w:val="28"/>
          <w:szCs w:val="28"/>
          <w:lang w:val="ru-RU"/>
        </w:rPr>
      </w:pPr>
    </w:p>
    <w:p w:rsidR="00036361" w:rsidRPr="00036361" w:rsidRDefault="00036361" w:rsidP="00036361">
      <w:pPr>
        <w:rPr>
          <w:color w:val="000000"/>
          <w:sz w:val="28"/>
          <w:szCs w:val="28"/>
          <w:lang w:val="ru-RU"/>
        </w:rPr>
      </w:pPr>
    </w:p>
    <w:p w:rsidR="00036361" w:rsidRPr="00036361" w:rsidRDefault="00036361" w:rsidP="00036361">
      <w:pPr>
        <w:rPr>
          <w:color w:val="000000"/>
          <w:sz w:val="28"/>
          <w:szCs w:val="28"/>
          <w:lang w:val="ru-RU"/>
        </w:rPr>
      </w:pPr>
    </w:p>
    <w:p w:rsidR="00B43051" w:rsidRDefault="00B43051" w:rsidP="00036361">
      <w:pPr>
        <w:jc w:val="both"/>
        <w:rPr>
          <w:sz w:val="20"/>
          <w:szCs w:val="20"/>
          <w:lang w:val="ru-RU"/>
        </w:rPr>
      </w:pPr>
    </w:p>
    <w:p w:rsidR="009243AE" w:rsidRDefault="009243AE" w:rsidP="00036361">
      <w:pPr>
        <w:jc w:val="both"/>
        <w:rPr>
          <w:sz w:val="20"/>
          <w:szCs w:val="20"/>
          <w:lang w:val="ru-RU"/>
        </w:rPr>
      </w:pPr>
      <w:bookmarkStart w:id="0" w:name="_GoBack"/>
      <w:bookmarkEnd w:id="0"/>
    </w:p>
    <w:p w:rsidR="009243AE" w:rsidRDefault="009243AE" w:rsidP="00036361">
      <w:pPr>
        <w:jc w:val="both"/>
        <w:rPr>
          <w:sz w:val="20"/>
          <w:szCs w:val="20"/>
          <w:lang w:val="ru-RU"/>
        </w:rPr>
      </w:pPr>
    </w:p>
    <w:p w:rsidR="009243AE" w:rsidRDefault="009243AE" w:rsidP="00036361">
      <w:pPr>
        <w:jc w:val="both"/>
        <w:rPr>
          <w:sz w:val="20"/>
          <w:szCs w:val="20"/>
          <w:lang w:val="ru-RU"/>
        </w:rPr>
      </w:pPr>
    </w:p>
    <w:p w:rsidR="00036361" w:rsidRPr="0015161E" w:rsidRDefault="00036361" w:rsidP="00036361">
      <w:pPr>
        <w:jc w:val="both"/>
        <w:rPr>
          <w:sz w:val="20"/>
          <w:szCs w:val="20"/>
          <w:lang w:val="ru-RU"/>
        </w:rPr>
      </w:pPr>
      <w:r w:rsidRPr="0015161E">
        <w:rPr>
          <w:sz w:val="20"/>
          <w:szCs w:val="20"/>
        </w:rPr>
        <w:t xml:space="preserve">Ювковецький О.А. </w:t>
      </w:r>
      <w:r>
        <w:rPr>
          <w:sz w:val="20"/>
          <w:szCs w:val="20"/>
        </w:rPr>
        <w:t xml:space="preserve">                       </w:t>
      </w:r>
      <w:r w:rsidRPr="0015161E">
        <w:rPr>
          <w:sz w:val="20"/>
          <w:szCs w:val="20"/>
        </w:rPr>
        <w:t xml:space="preserve">  </w:t>
      </w:r>
      <w:r>
        <w:rPr>
          <w:sz w:val="20"/>
          <w:szCs w:val="20"/>
          <w:lang w:val="ru-RU"/>
        </w:rPr>
        <w:t xml:space="preserve">           </w:t>
      </w:r>
      <w:r w:rsidRPr="0015161E">
        <w:rPr>
          <w:sz w:val="20"/>
          <w:szCs w:val="20"/>
          <w:lang w:val="ru-RU"/>
        </w:rPr>
        <w:t xml:space="preserve">                      </w:t>
      </w:r>
      <w:r w:rsidRPr="0015161E">
        <w:rPr>
          <w:sz w:val="20"/>
          <w:szCs w:val="20"/>
        </w:rPr>
        <w:t xml:space="preserve">              </w:t>
      </w:r>
      <w:r w:rsidRPr="00C72738">
        <w:rPr>
          <w:sz w:val="20"/>
          <w:szCs w:val="20"/>
          <w:lang w:val="ru-RU"/>
        </w:rPr>
        <w:t xml:space="preserve"> </w:t>
      </w:r>
      <w:r w:rsidRPr="0015161E">
        <w:rPr>
          <w:sz w:val="20"/>
          <w:szCs w:val="20"/>
        </w:rPr>
        <w:t xml:space="preserve">  </w:t>
      </w:r>
    </w:p>
    <w:p w:rsidR="00036361" w:rsidRPr="0015161E" w:rsidRDefault="00A5226A" w:rsidP="00036361">
      <w:pPr>
        <w:jc w:val="both"/>
        <w:rPr>
          <w:sz w:val="20"/>
          <w:szCs w:val="20"/>
        </w:rPr>
      </w:pPr>
      <w:r>
        <w:rPr>
          <w:sz w:val="20"/>
          <w:szCs w:val="20"/>
        </w:rPr>
        <w:t>Осадча Л.А</w:t>
      </w:r>
      <w:r w:rsidR="00036361" w:rsidRPr="0015161E">
        <w:rPr>
          <w:sz w:val="20"/>
          <w:szCs w:val="20"/>
        </w:rPr>
        <w:t xml:space="preserve">.                </w:t>
      </w:r>
      <w:r w:rsidR="00036361">
        <w:rPr>
          <w:sz w:val="20"/>
          <w:szCs w:val="20"/>
        </w:rPr>
        <w:t xml:space="preserve">                       </w:t>
      </w:r>
      <w:r w:rsidR="00036361" w:rsidRPr="0015161E">
        <w:rPr>
          <w:sz w:val="20"/>
          <w:szCs w:val="20"/>
        </w:rPr>
        <w:t xml:space="preserve">                    </w:t>
      </w:r>
      <w:r w:rsidR="00036361">
        <w:rPr>
          <w:sz w:val="20"/>
          <w:szCs w:val="20"/>
          <w:lang w:val="ru-RU"/>
        </w:rPr>
        <w:t xml:space="preserve">     </w:t>
      </w:r>
      <w:r w:rsidR="00036361" w:rsidRPr="0015161E">
        <w:rPr>
          <w:sz w:val="20"/>
          <w:szCs w:val="20"/>
          <w:lang w:val="ru-RU"/>
        </w:rPr>
        <w:t xml:space="preserve">                       </w:t>
      </w:r>
      <w:r w:rsidR="00036361" w:rsidRPr="0015161E">
        <w:rPr>
          <w:sz w:val="20"/>
          <w:szCs w:val="20"/>
        </w:rPr>
        <w:t xml:space="preserve">   </w:t>
      </w:r>
    </w:p>
    <w:p w:rsidR="00153DFE" w:rsidRPr="00FE3E6A" w:rsidRDefault="00A5226A" w:rsidP="00036361">
      <w:pPr>
        <w:jc w:val="both"/>
        <w:rPr>
          <w:sz w:val="20"/>
          <w:szCs w:val="20"/>
        </w:rPr>
      </w:pPr>
      <w:r w:rsidRPr="00FE3E6A">
        <w:rPr>
          <w:sz w:val="20"/>
          <w:szCs w:val="20"/>
        </w:rPr>
        <w:t>Візіренко О.А.</w:t>
      </w:r>
      <w:r w:rsidR="00036361" w:rsidRPr="00FE3E6A">
        <w:rPr>
          <w:sz w:val="20"/>
          <w:szCs w:val="20"/>
        </w:rPr>
        <w:t xml:space="preserve">                                        </w:t>
      </w:r>
      <w:r w:rsidR="00036361" w:rsidRPr="00FE3E6A">
        <w:rPr>
          <w:sz w:val="20"/>
          <w:szCs w:val="20"/>
          <w:lang w:val="ru-RU"/>
        </w:rPr>
        <w:t xml:space="preserve">                                   </w:t>
      </w:r>
      <w:r w:rsidR="00036361" w:rsidRPr="00FE3E6A">
        <w:rPr>
          <w:sz w:val="20"/>
          <w:szCs w:val="20"/>
        </w:rPr>
        <w:t xml:space="preserve">   </w:t>
      </w:r>
    </w:p>
    <w:sectPr w:rsidR="00153DFE" w:rsidRPr="00FE3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E46"/>
    <w:rsid w:val="000235CF"/>
    <w:rsid w:val="00036361"/>
    <w:rsid w:val="00041CD7"/>
    <w:rsid w:val="000546C6"/>
    <w:rsid w:val="00153DFE"/>
    <w:rsid w:val="0030687A"/>
    <w:rsid w:val="00354CBE"/>
    <w:rsid w:val="003B156D"/>
    <w:rsid w:val="007A1E46"/>
    <w:rsid w:val="007E6FEB"/>
    <w:rsid w:val="009243AE"/>
    <w:rsid w:val="00A5226A"/>
    <w:rsid w:val="00B2340D"/>
    <w:rsid w:val="00B43051"/>
    <w:rsid w:val="00BB187D"/>
    <w:rsid w:val="00C462FD"/>
    <w:rsid w:val="00DD44C6"/>
    <w:rsid w:val="00E9461A"/>
    <w:rsid w:val="00EE74F0"/>
    <w:rsid w:val="00FE3E6A"/>
    <w:rsid w:val="00FF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0546C6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3">
    <w:name w:val="heading 3"/>
    <w:basedOn w:val="a"/>
    <w:next w:val="a"/>
    <w:link w:val="30"/>
    <w:qFormat/>
    <w:rsid w:val="000546C6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6C6"/>
    <w:rPr>
      <w:rFonts w:ascii="Times New Roman" w:eastAsia="Times New Roman" w:hAnsi="Times New Roman" w:cs="Times New Roman"/>
      <w:b/>
      <w:caps/>
      <w:sz w:val="32"/>
      <w:szCs w:val="20"/>
      <w:lang w:val="uk-UA" w:eastAsia="uk-UA"/>
    </w:rPr>
  </w:style>
  <w:style w:type="character" w:customStyle="1" w:styleId="30">
    <w:name w:val="Заголовок 3 Знак"/>
    <w:basedOn w:val="a0"/>
    <w:link w:val="3"/>
    <w:rsid w:val="000546C6"/>
    <w:rPr>
      <w:rFonts w:ascii="Times New Roman" w:eastAsia="Times New Roman" w:hAnsi="Times New Roman" w:cs="Times New Roman"/>
      <w:b/>
      <w:caps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0546C6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46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6C6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0546C6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3">
    <w:name w:val="heading 3"/>
    <w:basedOn w:val="a"/>
    <w:next w:val="a"/>
    <w:link w:val="30"/>
    <w:qFormat/>
    <w:rsid w:val="000546C6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6C6"/>
    <w:rPr>
      <w:rFonts w:ascii="Times New Roman" w:eastAsia="Times New Roman" w:hAnsi="Times New Roman" w:cs="Times New Roman"/>
      <w:b/>
      <w:caps/>
      <w:sz w:val="32"/>
      <w:szCs w:val="20"/>
      <w:lang w:val="uk-UA" w:eastAsia="uk-UA"/>
    </w:rPr>
  </w:style>
  <w:style w:type="character" w:customStyle="1" w:styleId="30">
    <w:name w:val="Заголовок 3 Знак"/>
    <w:basedOn w:val="a0"/>
    <w:link w:val="3"/>
    <w:rsid w:val="000546C6"/>
    <w:rPr>
      <w:rFonts w:ascii="Times New Roman" w:eastAsia="Times New Roman" w:hAnsi="Times New Roman" w:cs="Times New Roman"/>
      <w:b/>
      <w:caps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0546C6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46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6C6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0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2017-01-26T07:17:00Z</cp:lastPrinted>
  <dcterms:created xsi:type="dcterms:W3CDTF">2012-04-25T07:20:00Z</dcterms:created>
  <dcterms:modified xsi:type="dcterms:W3CDTF">2017-02-21T08:50:00Z</dcterms:modified>
</cp:coreProperties>
</file>